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CFD9D" w14:textId="7AB53753" w:rsidR="00960AD5" w:rsidRDefault="00960AD5" w:rsidP="00960AD5">
      <w:pPr>
        <w:ind w:left="-284" w:right="-286"/>
        <w:rPr>
          <w:b/>
          <w:color w:val="92D050"/>
          <w:szCs w:val="22"/>
        </w:rPr>
      </w:pPr>
      <w:r w:rsidRPr="004A1B0F">
        <w:rPr>
          <w:b/>
          <w:color w:val="92D050"/>
          <w:szCs w:val="22"/>
        </w:rPr>
        <w:t xml:space="preserve">Denne malen gjelder for søknader som sendes inn </w:t>
      </w:r>
      <w:r w:rsidR="00851259">
        <w:rPr>
          <w:b/>
          <w:color w:val="92D050"/>
          <w:szCs w:val="22"/>
        </w:rPr>
        <w:t>til</w:t>
      </w:r>
      <w:r w:rsidRPr="004A1B0F">
        <w:rPr>
          <w:b/>
          <w:color w:val="92D050"/>
          <w:szCs w:val="22"/>
        </w:rPr>
        <w:t xml:space="preserve"> fristen </w:t>
      </w:r>
      <w:r w:rsidR="00851259">
        <w:rPr>
          <w:b/>
          <w:color w:val="92D050"/>
          <w:szCs w:val="22"/>
        </w:rPr>
        <w:t>17</w:t>
      </w:r>
      <w:r w:rsidRPr="004A1B0F">
        <w:rPr>
          <w:b/>
          <w:color w:val="92D050"/>
          <w:szCs w:val="22"/>
        </w:rPr>
        <w:t xml:space="preserve">. </w:t>
      </w:r>
      <w:r>
        <w:rPr>
          <w:b/>
          <w:color w:val="92D050"/>
          <w:szCs w:val="22"/>
        </w:rPr>
        <w:t>ma</w:t>
      </w:r>
      <w:r w:rsidR="00851259">
        <w:rPr>
          <w:b/>
          <w:color w:val="92D050"/>
          <w:szCs w:val="22"/>
        </w:rPr>
        <w:t>rs</w:t>
      </w:r>
      <w:r>
        <w:rPr>
          <w:b/>
          <w:color w:val="92D050"/>
          <w:szCs w:val="22"/>
        </w:rPr>
        <w:t xml:space="preserve"> </w:t>
      </w:r>
      <w:r w:rsidRPr="004A1B0F">
        <w:rPr>
          <w:b/>
          <w:color w:val="92D050"/>
          <w:szCs w:val="22"/>
        </w:rPr>
        <w:t>20</w:t>
      </w:r>
      <w:r>
        <w:rPr>
          <w:b/>
          <w:color w:val="92D050"/>
          <w:szCs w:val="22"/>
        </w:rPr>
        <w:t>2</w:t>
      </w:r>
      <w:r w:rsidR="00851259">
        <w:rPr>
          <w:b/>
          <w:color w:val="92D050"/>
          <w:szCs w:val="22"/>
        </w:rPr>
        <w:t>1</w:t>
      </w:r>
      <w:bookmarkStart w:id="0" w:name="_GoBack"/>
      <w:bookmarkEnd w:id="0"/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77777777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3BCCFDA0" w14:textId="77777777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77777777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BCCFDA2" w14:textId="77777777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3BCCFDA3" w14:textId="77777777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Calibri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3BCCFDA4" w14:textId="77777777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3BCCFDA5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1" w:name="_Toc11841765"/>
      <w:bookmarkStart w:id="2" w:name="_Toc11934585"/>
      <w:bookmarkStart w:id="3" w:name="_Toc12479364"/>
      <w:bookmarkStart w:id="4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1"/>
      <w:bookmarkEnd w:id="2"/>
      <w:bookmarkEnd w:id="3"/>
    </w:p>
    <w:bookmarkEnd w:id="4"/>
    <w:p w14:paraId="3BCCFDA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3BCCFDA7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3BCCFDA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BCCFDA9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BCCFDA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BCCFDAB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5" w:name="_Toc11841766"/>
      <w:bookmarkStart w:id="6" w:name="_Toc11934586"/>
      <w:bookmarkStart w:id="7" w:name="_Toc12479365"/>
      <w:bookmarkStart w:id="8" w:name="_Hlk12479573"/>
      <w:r w:rsidRPr="00455D5C">
        <w:rPr>
          <w:rFonts w:ascii="Arial" w:hAnsi="Arial" w:cs="Arial"/>
        </w:rPr>
        <w:t>Forskning og innovasjon</w:t>
      </w:r>
      <w:bookmarkEnd w:id="5"/>
      <w:bookmarkEnd w:id="6"/>
      <w:bookmarkEnd w:id="7"/>
      <w:r w:rsidRPr="00455D5C">
        <w:rPr>
          <w:rFonts w:ascii="Arial" w:hAnsi="Arial" w:cs="Arial"/>
        </w:rPr>
        <w:t xml:space="preserve"> </w:t>
      </w:r>
    </w:p>
    <w:bookmarkEnd w:id="8"/>
    <w:p w14:paraId="3BCCFDAE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3BCCFDAF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BCCFDB0" w14:textId="77777777" w:rsidR="00981896" w:rsidRDefault="00981896"/>
    <w:p w14:paraId="3BCCFDB1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9" w:name="_Toc11841767"/>
      <w:bookmarkStart w:id="10" w:name="_Toc11934588"/>
      <w:bookmarkStart w:id="11" w:name="_Toc12479366"/>
      <w:bookmarkStart w:id="12" w:name="_Hlk12479689"/>
      <w:r w:rsidRPr="2BCC42F6">
        <w:rPr>
          <w:rFonts w:ascii="Arial" w:hAnsi="Arial" w:cs="Arial"/>
        </w:rPr>
        <w:t>Innovasjonen</w:t>
      </w:r>
      <w:bookmarkStart w:id="13" w:name="_Toc11934589"/>
      <w:bookmarkStart w:id="14" w:name="_Toc12479367"/>
      <w:bookmarkStart w:id="15" w:name="_Hlk12479700"/>
      <w:bookmarkEnd w:id="9"/>
      <w:bookmarkEnd w:id="10"/>
      <w:bookmarkEnd w:id="11"/>
      <w:bookmarkEnd w:id="12"/>
      <w:bookmarkEnd w:id="13"/>
      <w:bookmarkEnd w:id="14"/>
    </w:p>
    <w:bookmarkEnd w:id="15"/>
    <w:p w14:paraId="3BCCFD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>Innovasjoner forstår vi som nye eller vesentlige forbedrede varer, tjenester, prosesser, organisasjons- og styringsformer eller konsepter som tas i bruk for å oppnå verdiskaping og samfunnsnytte.</w:t>
      </w:r>
    </w:p>
    <w:p w14:paraId="3BCCFDB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Beskriv innovasjonsidéen</w:t>
      </w:r>
    </w:p>
    <w:p w14:paraId="3BCCFDB4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3BCCFDB5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3BCCFDB6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14:paraId="3BCCFDB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14:paraId="3BCCFDB8" w14:textId="77777777" w:rsidR="00960AD5" w:rsidRDefault="00960AD5"/>
    <w:p w14:paraId="3BCCFDB9" w14:textId="77777777" w:rsidR="00960AD5" w:rsidRDefault="00960AD5">
      <w:r>
        <w:t>Gjør det klart hva innovasjonen dreier seg om.</w:t>
      </w:r>
    </w:p>
    <w:p w14:paraId="3BCCFDBA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BCCFDB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BCCFDB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3BCCFDB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BCCFDBE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BCCFDBF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CCFDC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BCCFDC3" w14:textId="77777777" w:rsidR="00960AD5" w:rsidRDefault="00960AD5"/>
    <w:p w14:paraId="3BCCFDC4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6" w:name="_Toc11841772"/>
      <w:bookmarkStart w:id="17" w:name="_Toc11934591"/>
      <w:bookmarkStart w:id="18" w:name="_Toc12479369"/>
      <w:bookmarkStart w:id="19" w:name="_Hlk12479743"/>
      <w:r w:rsidRPr="24793871">
        <w:rPr>
          <w:rFonts w:ascii="Arial" w:hAnsi="Arial" w:cs="Arial"/>
        </w:rPr>
        <w:t xml:space="preserve">FoU-aktivitetene </w:t>
      </w:r>
      <w:bookmarkEnd w:id="16"/>
      <w:bookmarkEnd w:id="17"/>
      <w:bookmarkEnd w:id="18"/>
    </w:p>
    <w:p w14:paraId="3BCCFDC5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3BCCFDC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20" w:name="_Toc11841773"/>
      <w:bookmarkStart w:id="21" w:name="_Toc11934592"/>
      <w:bookmarkStart w:id="22" w:name="_Toc12479370"/>
      <w:bookmarkStart w:id="23" w:name="_Hlk12479801"/>
      <w:bookmarkEnd w:id="19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BCCFDC7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(State-of-the-art)?</w:t>
      </w:r>
    </w:p>
    <w:p w14:paraId="3BCCFDC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BCCFDC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20"/>
      <w:bookmarkEnd w:id="21"/>
      <w:bookmarkEnd w:id="22"/>
      <w:bookmarkEnd w:id="23"/>
    </w:p>
    <w:p w14:paraId="3BCCFDCD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3BCCFDC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BCCFDC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4" w:name="_Toc11841774"/>
      <w:bookmarkStart w:id="25" w:name="_Toc11934593"/>
      <w:bookmarkStart w:id="26" w:name="_Ref12454492"/>
      <w:bookmarkStart w:id="27" w:name="_Toc12479371"/>
      <w:bookmarkStart w:id="28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4"/>
      <w:bookmarkEnd w:id="25"/>
      <w:bookmarkEnd w:id="26"/>
      <w:bookmarkEnd w:id="27"/>
    </w:p>
    <w:bookmarkEnd w:id="28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3BCCFDD6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CCFDD7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BCCFDD8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BCCFDD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BCCFD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D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3BCCFDDE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3BCCFDFC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3BCCFDFD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3BCCFDFE" w14:textId="77777777" w:rsidR="00960AD5" w:rsidRDefault="00960AD5" w:rsidP="00960AD5"/>
    <w:p w14:paraId="3BCCFDFF" w14:textId="77777777" w:rsidR="00960AD5" w:rsidRDefault="00960AD5" w:rsidP="00960AD5"/>
    <w:p w14:paraId="3BCCFE00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BCCFE01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BCCFE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3BCCFE0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3BCCFE0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3BCCFE0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BCCFE06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3BCCFE0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BCCFE08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Bruk gjerne et Gantt-skjema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3BCCFE1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BCCFE1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BCCFE15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3BCCFE16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BCCFE17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BCCFE18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3BCCFE19" w14:textId="77777777" w:rsidR="00960AD5" w:rsidRDefault="00960AD5"/>
    <w:p w14:paraId="3BCCFE1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3BCCFE1B" w14:textId="77777777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3BCCFE1C" w14:textId="77777777" w:rsidR="00960AD5" w:rsidRDefault="00960AD5"/>
    <w:p w14:paraId="3BCCFE1D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9" w:name="_Toc11841775"/>
      <w:bookmarkStart w:id="30" w:name="_Toc11934594"/>
      <w:bookmarkStart w:id="31" w:name="_Toc12479372"/>
      <w:bookmarkStart w:id="32" w:name="_Hlk12479587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w14:paraId="3BCCFE1E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3BCCFE1F" w14:textId="77777777" w:rsidR="00E63AD9" w:rsidRPr="00A87708" w:rsidRDefault="00E63AD9" w:rsidP="00E63AD9">
      <w:pPr>
        <w:rPr>
          <w:strike/>
        </w:rPr>
      </w:pPr>
    </w:p>
    <w:p w14:paraId="3BCCFE20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3" w:name="_Hlk12479873"/>
      <w:bookmarkEnd w:id="33"/>
      <w:r w:rsidRPr="00E63AD9">
        <w:rPr>
          <w:rFonts w:ascii="Arial" w:hAnsi="Arial" w:cs="Arial"/>
        </w:rPr>
        <w:t>Verdiskapingspotensial</w:t>
      </w:r>
    </w:p>
    <w:p w14:paraId="3BCCFE2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3BCCFE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3BCCFE24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BCCFE2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3BCCFE26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3BCCFE2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3BCCFE28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14:paraId="3BCCFE29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samfunnet for øvrig</w:t>
      </w:r>
    </w:p>
    <w:p w14:paraId="3BCCFE2A" w14:textId="77777777" w:rsidR="00E63AD9" w:rsidRPr="00A87708" w:rsidRDefault="00E63AD9" w:rsidP="00E63AD9"/>
    <w:p w14:paraId="3BCCFE2B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Hvordan kan prosjektet bidra til å støtte utvikling av kunnskap og løsninger for å møte regionale, nasjonale og globale bærekraftsutfordringer? Henvis til FNs bærekraftsmål.</w:t>
      </w:r>
    </w:p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Regional relevans og samfunnsnytte</w:t>
      </w:r>
    </w:p>
    <w:p w14:paraId="3BCCFE30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w14:paraId="3BCCFE31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3BCCFE32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3BCCFE3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3BCCFE3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3BCCFE3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3BCCFE3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3BCCFE37" w14:textId="77777777" w:rsidR="00E63AD9" w:rsidRPr="00A87708" w:rsidRDefault="00E63AD9" w:rsidP="00E63AD9">
      <w:pPr>
        <w:pStyle w:val="Listeavsnitt"/>
        <w:ind w:left="720"/>
      </w:pPr>
    </w:p>
    <w:p w14:paraId="3BCCFE3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3BCCFE39" w14:textId="77777777"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w14:paraId="3BCCFE3A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3BCCFE3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3BCCFE3C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3BCCFE3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3BCCFE3E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BCCFE3F" w14:textId="77777777" w:rsidR="00E63AD9" w:rsidRPr="00A87708" w:rsidRDefault="00E63AD9" w:rsidP="00E63AD9"/>
    <w:p w14:paraId="3BCCFE40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3BCCFE41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BCCFE4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3BCCFE4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3BCCFE4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BCCFE4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3BCCFE46" w14:textId="77777777" w:rsidR="00E63AD9" w:rsidRPr="00A87708" w:rsidRDefault="00E63AD9" w:rsidP="00E63AD9"/>
    <w:p w14:paraId="3BCCFE47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Hvilke milepæler eller beslutningspunkter har planen for realisering av innovasjonen? Bruk gjerne et Gantt-diagram.</w:t>
      </w:r>
    </w:p>
    <w:p w14:paraId="3BCCFE48" w14:textId="77777777" w:rsidR="00E63AD9" w:rsidRPr="00A87708" w:rsidRDefault="00E63AD9" w:rsidP="00E63AD9">
      <w:pPr>
        <w:pStyle w:val="Listeavsnitt"/>
        <w:ind w:left="720"/>
      </w:pPr>
    </w:p>
    <w:p w14:paraId="3BCCFE4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3BCCFE4A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4" w:name="_Hlk12479605"/>
      <w:bookmarkStart w:id="35" w:name="_Toc11841779"/>
      <w:bookmarkStart w:id="36" w:name="_Toc11934600"/>
      <w:bookmarkStart w:id="37" w:name="_Toc12479378"/>
      <w:bookmarkStart w:id="38" w:name="_Hlk12479989"/>
      <w:bookmarkStart w:id="39" w:name="_Hlk12480030"/>
      <w:bookmarkStart w:id="40" w:name="_Toc11841771"/>
      <w:bookmarkEnd w:id="34"/>
      <w:bookmarkEnd w:id="35"/>
      <w:bookmarkEnd w:id="36"/>
      <w:bookmarkEnd w:id="37"/>
      <w:bookmarkEnd w:id="38"/>
      <w:bookmarkEnd w:id="39"/>
      <w:bookmarkEnd w:id="40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CFE50" w14:textId="77777777" w:rsidR="006D1EE6" w:rsidRDefault="006D1EE6" w:rsidP="00960AD5">
      <w:r>
        <w:separator/>
      </w:r>
    </w:p>
  </w:endnote>
  <w:endnote w:type="continuationSeparator" w:id="0">
    <w:p w14:paraId="3BCCFE51" w14:textId="77777777" w:rsidR="006D1EE6" w:rsidRDefault="006D1EE6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30592"/>
      <w:docPartObj>
        <w:docPartGallery w:val="Page Numbers (Bottom of Page)"/>
        <w:docPartUnique/>
      </w:docPartObj>
    </w:sdtPr>
    <w:sdtEndPr/>
    <w:sdtContent>
      <w:p w14:paraId="3BCCFE53" w14:textId="46552A4F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259">
          <w:rPr>
            <w:noProof/>
          </w:rPr>
          <w:t>1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CFE4E" w14:textId="77777777" w:rsidR="006D1EE6" w:rsidRDefault="006D1EE6" w:rsidP="00960AD5">
      <w:r>
        <w:separator/>
      </w:r>
    </w:p>
  </w:footnote>
  <w:footnote w:type="continuationSeparator" w:id="0">
    <w:p w14:paraId="3BCCFE4F" w14:textId="77777777" w:rsidR="006D1EE6" w:rsidRDefault="006D1EE6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CFE52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3BCCFE55" wp14:editId="3BCCFE56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1"/>
  </w:num>
  <w:num w:numId="4">
    <w:abstractNumId w:val="14"/>
  </w:num>
  <w:num w:numId="5">
    <w:abstractNumId w:val="5"/>
  </w:num>
  <w:num w:numId="6">
    <w:abstractNumId w:val="12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15"/>
  </w:num>
  <w:num w:numId="12">
    <w:abstractNumId w:val="10"/>
  </w:num>
  <w:num w:numId="13">
    <w:abstractNumId w:val="0"/>
  </w:num>
  <w:num w:numId="14">
    <w:abstractNumId w:val="1"/>
  </w:num>
  <w:num w:numId="15">
    <w:abstractNumId w:val="6"/>
  </w:num>
  <w:num w:numId="16">
    <w:abstractNumId w:val="17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D5"/>
    <w:rsid w:val="0003640A"/>
    <w:rsid w:val="00057B0D"/>
    <w:rsid w:val="006041A9"/>
    <w:rsid w:val="006D1EE6"/>
    <w:rsid w:val="00851259"/>
    <w:rsid w:val="00960AD5"/>
    <w:rsid w:val="00981896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0" ma:contentTypeDescription="Opprett et nytt dokument." ma:contentTypeScope="" ma:versionID="9bd796e1fe28578a76f0b79e1c44f0a3">
  <xsd:schema xmlns:xsd="http://www.w3.org/2001/XMLSchema" xmlns:xs="http://www.w3.org/2001/XMLSchema" xmlns:p="http://schemas.microsoft.com/office/2006/metadata/properties" xmlns:ns3="2fe59df8-feee-4ce6-b492-ee16b55d4651" targetNamespace="http://schemas.microsoft.com/office/2006/metadata/properties" ma:root="true" ma:fieldsID="c9a960baf796906ee9d75c7fa498c100" ns3:_="">
    <xsd:import namespace="2fe59df8-feee-4ce6-b492-ee16b55d46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68DC88-CEA0-48D0-847D-ABB920762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3C0E30-2053-49FC-9C86-5B685F079BBD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2fe59df8-feee-4ce6-b492-ee16b55d4651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1450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Øyvind Herse</cp:lastModifiedBy>
  <cp:revision>2</cp:revision>
  <dcterms:created xsi:type="dcterms:W3CDTF">2021-01-28T10:31:00Z</dcterms:created>
  <dcterms:modified xsi:type="dcterms:W3CDTF">2021-01-28T10:31:00Z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